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0687" w:rsidRDefault="00F90687" w:rsidP="00F906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687">
        <w:rPr>
          <w:rFonts w:ascii="Times New Roman" w:hAnsi="Times New Roman" w:cs="Times New Roman"/>
          <w:sz w:val="28"/>
          <w:szCs w:val="28"/>
        </w:rPr>
        <w:t xml:space="preserve">ПОВІДОМЛЕННЯ </w:t>
      </w:r>
    </w:p>
    <w:p w:rsidR="00F90687" w:rsidRDefault="00F90687" w:rsidP="00F906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687">
        <w:rPr>
          <w:rFonts w:ascii="Times New Roman" w:hAnsi="Times New Roman" w:cs="Times New Roman"/>
          <w:sz w:val="28"/>
          <w:szCs w:val="28"/>
        </w:rPr>
        <w:t>про початок проходження перевірки</w:t>
      </w:r>
    </w:p>
    <w:p w:rsidR="00F90687" w:rsidRPr="00F90687" w:rsidRDefault="00F90687" w:rsidP="00F906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138" w:rsidRPr="00F90687" w:rsidRDefault="00F90687" w:rsidP="00F906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687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в </w:t>
      </w:r>
      <w:r w:rsidRPr="00B92B19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92B19">
        <w:rPr>
          <w:rFonts w:ascii="Times New Roman" w:hAnsi="Times New Roman" w:cs="Times New Roman"/>
          <w:sz w:val="28"/>
          <w:szCs w:val="28"/>
        </w:rPr>
        <w:t xml:space="preserve"> з питань цивільного захисту, оборонної роботи та взаємодії з правоохоронними органами Одеської обласної 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A39">
        <w:rPr>
          <w:rFonts w:ascii="Times New Roman" w:hAnsi="Times New Roman" w:cs="Times New Roman"/>
          <w:sz w:val="28"/>
          <w:szCs w:val="28"/>
        </w:rPr>
        <w:t>02.04.2025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687">
        <w:rPr>
          <w:rFonts w:ascii="Times New Roman" w:hAnsi="Times New Roman" w:cs="Times New Roman"/>
          <w:sz w:val="28"/>
          <w:szCs w:val="28"/>
        </w:rPr>
        <w:t xml:space="preserve">розпочато проведення перевірки щодо </w:t>
      </w:r>
      <w:r w:rsidR="001B6A39" w:rsidRPr="001B6A39">
        <w:rPr>
          <w:rFonts w:ascii="Times New Roman" w:hAnsi="Times New Roman" w:cs="Times New Roman"/>
          <w:sz w:val="28"/>
          <w:szCs w:val="28"/>
        </w:rPr>
        <w:t xml:space="preserve">КАБАНЕЦЬ Алли Миколаївни, головного спеціаліста відділу </w:t>
      </w:r>
      <w:proofErr w:type="spellStart"/>
      <w:r w:rsidR="001B6A39" w:rsidRPr="001B6A39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="001B6A39" w:rsidRPr="001B6A39">
        <w:rPr>
          <w:rFonts w:ascii="Times New Roman" w:hAnsi="Times New Roman" w:cs="Times New Roman"/>
          <w:sz w:val="28"/>
          <w:szCs w:val="28"/>
        </w:rPr>
        <w:t>-чергової служби, оповіщення, зв’язку та планування управління цивільного захисту Департаменту з питань цивільного захисту, оборонної роботи та взаємодії з правоохоронними органами Одеської обласної державної адміністрації</w:t>
      </w:r>
      <w:r w:rsidR="003F2636">
        <w:rPr>
          <w:rFonts w:ascii="Times New Roman" w:hAnsi="Times New Roman" w:cs="Times New Roman"/>
          <w:sz w:val="28"/>
          <w:szCs w:val="28"/>
        </w:rPr>
        <w:t>.</w:t>
      </w:r>
      <w:r w:rsidRPr="00F906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A39" w:rsidRPr="00F90687" w:rsidRDefault="001B6A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B6A39" w:rsidRPr="00F90687" w:rsidSect="00F90687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EB"/>
    <w:rsid w:val="000960F7"/>
    <w:rsid w:val="0010189E"/>
    <w:rsid w:val="001B6A39"/>
    <w:rsid w:val="001E4138"/>
    <w:rsid w:val="00332A0B"/>
    <w:rsid w:val="003F2636"/>
    <w:rsid w:val="0043719B"/>
    <w:rsid w:val="004E5F3A"/>
    <w:rsid w:val="006B72E0"/>
    <w:rsid w:val="006D5F36"/>
    <w:rsid w:val="00836002"/>
    <w:rsid w:val="008E4A17"/>
    <w:rsid w:val="00916485"/>
    <w:rsid w:val="00DF3855"/>
    <w:rsid w:val="00EB7C2C"/>
    <w:rsid w:val="00F51BEB"/>
    <w:rsid w:val="00F9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D1EC"/>
  <w15:chartTrackingRefBased/>
  <w15:docId w15:val="{FD069C9D-D719-4440-9C50-1E330F7F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 Легкодух</cp:lastModifiedBy>
  <cp:revision>1</cp:revision>
  <dcterms:created xsi:type="dcterms:W3CDTF">2026-05-21T12:24:00Z</dcterms:created>
  <dcterms:modified xsi:type="dcterms:W3CDTF">2026-05-21T12:24:00Z</dcterms:modified>
</cp:coreProperties>
</file>