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44147A">
        <w:rPr>
          <w:rFonts w:ascii="Times New Roman" w:hAnsi="Times New Roman" w:cs="Times New Roman"/>
          <w:sz w:val="28"/>
          <w:szCs w:val="28"/>
        </w:rPr>
        <w:t>Сватівською об</w:t>
      </w:r>
      <w:r w:rsidR="0044147A" w:rsidRPr="0044147A">
        <w:rPr>
          <w:rFonts w:ascii="Times New Roman" w:hAnsi="Times New Roman" w:cs="Times New Roman"/>
          <w:sz w:val="28"/>
          <w:szCs w:val="28"/>
        </w:rPr>
        <w:t>’</w:t>
      </w:r>
      <w:r w:rsidR="0044147A">
        <w:rPr>
          <w:rFonts w:ascii="Times New Roman" w:hAnsi="Times New Roman" w:cs="Times New Roman"/>
          <w:sz w:val="28"/>
          <w:szCs w:val="28"/>
        </w:rPr>
        <w:t xml:space="preserve">єднаною </w:t>
      </w:r>
      <w:r w:rsidR="002C4AE0">
        <w:rPr>
          <w:rFonts w:ascii="Times New Roman" w:hAnsi="Times New Roman" w:cs="Times New Roman"/>
          <w:sz w:val="28"/>
          <w:szCs w:val="28"/>
        </w:rPr>
        <w:t>державною податковою інспекцією Головного управління Міндоходів у Луганській області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C4AE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ШПАЧИНСЬКОЇ Наталії Станіславівни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2C4AE0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585BA5">
        <w:rPr>
          <w:rFonts w:ascii="Times New Roman" w:hAnsi="Times New Roman" w:cs="Times New Roman"/>
          <w:sz w:val="28"/>
          <w:szCs w:val="28"/>
        </w:rPr>
        <w:t xml:space="preserve">спеціаліста </w:t>
      </w:r>
      <w:r w:rsidR="002C4AE0">
        <w:rPr>
          <w:rFonts w:ascii="Times New Roman" w:hAnsi="Times New Roman" w:cs="Times New Roman"/>
          <w:sz w:val="28"/>
          <w:szCs w:val="28"/>
        </w:rPr>
        <w:t>з питань кадрової роботи</w:t>
      </w:r>
      <w:r w:rsidR="00842B00" w:rsidRPr="00B92B19">
        <w:rPr>
          <w:rFonts w:ascii="Times New Roman" w:hAnsi="Times New Roman" w:cs="Times New Roman"/>
          <w:sz w:val="28"/>
          <w:szCs w:val="28"/>
        </w:rPr>
        <w:t xml:space="preserve"> </w:t>
      </w:r>
      <w:r w:rsidR="002C4AE0">
        <w:rPr>
          <w:rFonts w:ascii="Times New Roman" w:hAnsi="Times New Roman" w:cs="Times New Roman"/>
          <w:sz w:val="28"/>
          <w:szCs w:val="28"/>
        </w:rPr>
        <w:t>Сватівської об</w:t>
      </w:r>
      <w:r w:rsidR="002C4AE0" w:rsidRPr="0044147A">
        <w:rPr>
          <w:rFonts w:ascii="Times New Roman" w:hAnsi="Times New Roman" w:cs="Times New Roman"/>
          <w:sz w:val="28"/>
          <w:szCs w:val="28"/>
        </w:rPr>
        <w:t>’</w:t>
      </w:r>
      <w:r w:rsidR="002C4AE0">
        <w:rPr>
          <w:rFonts w:ascii="Times New Roman" w:hAnsi="Times New Roman" w:cs="Times New Roman"/>
          <w:sz w:val="28"/>
          <w:szCs w:val="28"/>
        </w:rPr>
        <w:t>єднаної державної податкової інспекції Головного управління Міндоходів у Луганській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C4AE0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ШПАЧИНСЬКОЇ Наталії Станіславівни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2C4AE0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19.11.2015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20812"/>
    <w:rsid w:val="00034C50"/>
    <w:rsid w:val="00101C4D"/>
    <w:rsid w:val="002C4AE0"/>
    <w:rsid w:val="00400C17"/>
    <w:rsid w:val="0044147A"/>
    <w:rsid w:val="00534EA1"/>
    <w:rsid w:val="00542ED9"/>
    <w:rsid w:val="00585BA5"/>
    <w:rsid w:val="005A6915"/>
    <w:rsid w:val="006071C5"/>
    <w:rsid w:val="006C004D"/>
    <w:rsid w:val="007257BD"/>
    <w:rsid w:val="00842B00"/>
    <w:rsid w:val="00957A98"/>
    <w:rsid w:val="00A40723"/>
    <w:rsid w:val="00CB113D"/>
    <w:rsid w:val="00D72E42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2026-05-21T12:46:00Z</dcterms:created>
  <dcterms:modified xsi:type="dcterms:W3CDTF">2026-05-21T12:46:00Z</dcterms:modified>
</cp:coreProperties>
</file>